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0A" w:rsidRDefault="0044300A">
      <w:pPr>
        <w:widowControl w:val="0"/>
        <w:autoSpaceDE w:val="0"/>
        <w:autoSpaceDN w:val="0"/>
        <w:adjustRightInd w:val="0"/>
        <w:spacing w:after="0" w:line="240" w:lineRule="auto"/>
        <w:jc w:val="both"/>
        <w:outlineLvl w:val="0"/>
        <w:rPr>
          <w:rFonts w:ascii="Calibri" w:hAnsi="Calibri" w:cs="Calibri"/>
        </w:rPr>
      </w:pPr>
    </w:p>
    <w:p w:rsidR="0044300A" w:rsidRDefault="0044300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РЕСПУБЛИКИ МОРДОВИЯ</w:t>
      </w:r>
    </w:p>
    <w:p w:rsidR="0044300A" w:rsidRDefault="0044300A">
      <w:pPr>
        <w:widowControl w:val="0"/>
        <w:autoSpaceDE w:val="0"/>
        <w:autoSpaceDN w:val="0"/>
        <w:adjustRightInd w:val="0"/>
        <w:spacing w:after="0" w:line="240" w:lineRule="auto"/>
        <w:jc w:val="center"/>
        <w:rPr>
          <w:rFonts w:ascii="Calibri" w:hAnsi="Calibri" w:cs="Calibri"/>
          <w:b/>
          <w:bCs/>
        </w:rPr>
      </w:pPr>
    </w:p>
    <w:p w:rsidR="0044300A" w:rsidRDefault="00443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44300A" w:rsidRDefault="004430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 февраля 2014 г. N 56-Р</w:t>
      </w:r>
    </w:p>
    <w:p w:rsidR="0044300A" w:rsidRDefault="0044300A">
      <w:pPr>
        <w:widowControl w:val="0"/>
        <w:autoSpaceDE w:val="0"/>
        <w:autoSpaceDN w:val="0"/>
        <w:adjustRightInd w:val="0"/>
        <w:spacing w:after="0" w:line="240" w:lineRule="auto"/>
        <w:jc w:val="center"/>
        <w:rPr>
          <w:rFonts w:ascii="Calibri" w:hAnsi="Calibri" w:cs="Calibri"/>
        </w:rPr>
      </w:pPr>
    </w:p>
    <w:p w:rsidR="0044300A" w:rsidRDefault="00443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развития конкуренции и региональной конкурентной среды:</w:t>
      </w:r>
    </w:p>
    <w:p w:rsidR="0044300A" w:rsidRDefault="0044300A">
      <w:pPr>
        <w:widowControl w:val="0"/>
        <w:autoSpaceDE w:val="0"/>
        <w:autoSpaceDN w:val="0"/>
        <w:adjustRightInd w:val="0"/>
        <w:spacing w:after="0" w:line="240" w:lineRule="auto"/>
        <w:ind w:firstLine="540"/>
        <w:jc w:val="both"/>
        <w:rPr>
          <w:rFonts w:ascii="Calibri" w:hAnsi="Calibri" w:cs="Calibri"/>
        </w:rPr>
      </w:pPr>
    </w:p>
    <w:p w:rsidR="0044300A" w:rsidRDefault="00443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28" w:history="1">
        <w:r>
          <w:rPr>
            <w:rFonts w:ascii="Calibri" w:hAnsi="Calibri" w:cs="Calibri"/>
            <w:color w:val="0000FF"/>
          </w:rPr>
          <w:t>План</w:t>
        </w:r>
      </w:hyperlink>
      <w:r>
        <w:rPr>
          <w:rFonts w:ascii="Calibri" w:hAnsi="Calibri" w:cs="Calibri"/>
        </w:rPr>
        <w:t xml:space="preserve"> мероприятий ("дорожную карту") по развитию конкуренции в Республике Мордовия (далее - План).</w:t>
      </w:r>
    </w:p>
    <w:p w:rsidR="0044300A" w:rsidRDefault="0044300A">
      <w:pPr>
        <w:widowControl w:val="0"/>
        <w:autoSpaceDE w:val="0"/>
        <w:autoSpaceDN w:val="0"/>
        <w:adjustRightInd w:val="0"/>
        <w:spacing w:after="0" w:line="240" w:lineRule="auto"/>
        <w:ind w:firstLine="540"/>
        <w:jc w:val="both"/>
        <w:rPr>
          <w:rFonts w:ascii="Calibri" w:hAnsi="Calibri" w:cs="Calibri"/>
        </w:rPr>
      </w:pPr>
    </w:p>
    <w:p w:rsidR="0044300A" w:rsidRDefault="00443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Исполнительным органам государственной власти Республики Мордовия:</w:t>
      </w:r>
    </w:p>
    <w:p w:rsidR="0044300A" w:rsidRDefault="00443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обеспечить своевременное выполнение </w:t>
      </w:r>
      <w:hyperlink w:anchor="Par28" w:history="1">
        <w:r>
          <w:rPr>
            <w:rFonts w:ascii="Calibri" w:hAnsi="Calibri" w:cs="Calibri"/>
            <w:color w:val="0000FF"/>
          </w:rPr>
          <w:t>мероприятий</w:t>
        </w:r>
      </w:hyperlink>
      <w:r>
        <w:rPr>
          <w:rFonts w:ascii="Calibri" w:hAnsi="Calibri" w:cs="Calibri"/>
        </w:rPr>
        <w:t>;</w:t>
      </w:r>
    </w:p>
    <w:p w:rsidR="0044300A" w:rsidRDefault="00443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ежеквартально до 20 числа месяца, следующего за отчетным кварталом, представлять в Минэкономики Республики Мордовия информацию о ходе реализации </w:t>
      </w:r>
      <w:hyperlink w:anchor="Par28" w:history="1">
        <w:r>
          <w:rPr>
            <w:rFonts w:ascii="Calibri" w:hAnsi="Calibri" w:cs="Calibri"/>
            <w:color w:val="0000FF"/>
          </w:rPr>
          <w:t>Плана</w:t>
        </w:r>
      </w:hyperlink>
      <w:r>
        <w:rPr>
          <w:rFonts w:ascii="Calibri" w:hAnsi="Calibri" w:cs="Calibri"/>
        </w:rPr>
        <w:t>.</w:t>
      </w:r>
    </w:p>
    <w:p w:rsidR="0044300A" w:rsidRDefault="0044300A">
      <w:pPr>
        <w:widowControl w:val="0"/>
        <w:autoSpaceDE w:val="0"/>
        <w:autoSpaceDN w:val="0"/>
        <w:adjustRightInd w:val="0"/>
        <w:spacing w:after="0" w:line="240" w:lineRule="auto"/>
        <w:ind w:firstLine="540"/>
        <w:jc w:val="both"/>
        <w:rPr>
          <w:rFonts w:ascii="Calibri" w:hAnsi="Calibri" w:cs="Calibri"/>
        </w:rPr>
      </w:pPr>
    </w:p>
    <w:p w:rsidR="0044300A" w:rsidRDefault="00443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Минэкономики Республики Мордовия осуществлять мониторинг и </w:t>
      </w:r>
      <w:proofErr w:type="gramStart"/>
      <w:r>
        <w:rPr>
          <w:rFonts w:ascii="Calibri" w:hAnsi="Calibri" w:cs="Calibri"/>
        </w:rPr>
        <w:t>контроль за</w:t>
      </w:r>
      <w:proofErr w:type="gramEnd"/>
      <w:r>
        <w:rPr>
          <w:rFonts w:ascii="Calibri" w:hAnsi="Calibri" w:cs="Calibri"/>
        </w:rPr>
        <w:t xml:space="preserve"> реализацией </w:t>
      </w:r>
      <w:hyperlink w:anchor="Par28" w:history="1">
        <w:r>
          <w:rPr>
            <w:rFonts w:ascii="Calibri" w:hAnsi="Calibri" w:cs="Calibri"/>
            <w:color w:val="0000FF"/>
          </w:rPr>
          <w:t>Плана</w:t>
        </w:r>
      </w:hyperlink>
      <w:r>
        <w:rPr>
          <w:rFonts w:ascii="Calibri" w:hAnsi="Calibri" w:cs="Calibri"/>
        </w:rPr>
        <w:t>.</w:t>
      </w:r>
    </w:p>
    <w:p w:rsidR="0044300A" w:rsidRDefault="0044300A">
      <w:pPr>
        <w:widowControl w:val="0"/>
        <w:autoSpaceDE w:val="0"/>
        <w:autoSpaceDN w:val="0"/>
        <w:adjustRightInd w:val="0"/>
        <w:spacing w:after="0" w:line="240" w:lineRule="auto"/>
        <w:jc w:val="both"/>
        <w:rPr>
          <w:rFonts w:ascii="Calibri" w:hAnsi="Calibri" w:cs="Calibri"/>
        </w:rPr>
      </w:pPr>
    </w:p>
    <w:p w:rsidR="0044300A" w:rsidRDefault="0044300A">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4300A" w:rsidRDefault="0044300A">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Мордовия</w:t>
      </w:r>
    </w:p>
    <w:p w:rsidR="0044300A" w:rsidRDefault="0044300A">
      <w:pPr>
        <w:widowControl w:val="0"/>
        <w:autoSpaceDE w:val="0"/>
        <w:autoSpaceDN w:val="0"/>
        <w:adjustRightInd w:val="0"/>
        <w:spacing w:after="0" w:line="240" w:lineRule="auto"/>
        <w:jc w:val="right"/>
        <w:rPr>
          <w:rFonts w:ascii="Calibri" w:hAnsi="Calibri" w:cs="Calibri"/>
        </w:rPr>
      </w:pPr>
      <w:r>
        <w:rPr>
          <w:rFonts w:ascii="Calibri" w:hAnsi="Calibri" w:cs="Calibri"/>
        </w:rPr>
        <w:t>В.СУШКОВ</w:t>
      </w:r>
    </w:p>
    <w:p w:rsidR="0044300A" w:rsidRDefault="0044300A">
      <w:pPr>
        <w:widowControl w:val="0"/>
        <w:autoSpaceDE w:val="0"/>
        <w:autoSpaceDN w:val="0"/>
        <w:adjustRightInd w:val="0"/>
        <w:spacing w:after="0" w:line="240" w:lineRule="auto"/>
        <w:jc w:val="right"/>
        <w:rPr>
          <w:rFonts w:ascii="Calibri" w:hAnsi="Calibri" w:cs="Calibri"/>
        </w:rPr>
      </w:pPr>
    </w:p>
    <w:p w:rsidR="0044300A" w:rsidRDefault="0044300A">
      <w:pPr>
        <w:widowControl w:val="0"/>
        <w:autoSpaceDE w:val="0"/>
        <w:autoSpaceDN w:val="0"/>
        <w:adjustRightInd w:val="0"/>
        <w:spacing w:after="0" w:line="240" w:lineRule="auto"/>
        <w:jc w:val="right"/>
        <w:rPr>
          <w:rFonts w:ascii="Calibri" w:hAnsi="Calibri" w:cs="Calibri"/>
        </w:rPr>
      </w:pPr>
    </w:p>
    <w:p w:rsidR="0044300A" w:rsidRDefault="0044300A">
      <w:pPr>
        <w:widowControl w:val="0"/>
        <w:autoSpaceDE w:val="0"/>
        <w:autoSpaceDN w:val="0"/>
        <w:adjustRightInd w:val="0"/>
        <w:spacing w:after="0" w:line="240" w:lineRule="auto"/>
        <w:jc w:val="right"/>
        <w:rPr>
          <w:rFonts w:ascii="Calibri" w:hAnsi="Calibri" w:cs="Calibri"/>
        </w:rPr>
      </w:pPr>
    </w:p>
    <w:p w:rsidR="0044300A" w:rsidRDefault="0044300A">
      <w:pPr>
        <w:widowControl w:val="0"/>
        <w:autoSpaceDE w:val="0"/>
        <w:autoSpaceDN w:val="0"/>
        <w:adjustRightInd w:val="0"/>
        <w:spacing w:after="0" w:line="240" w:lineRule="auto"/>
        <w:jc w:val="right"/>
        <w:rPr>
          <w:rFonts w:ascii="Calibri" w:hAnsi="Calibri" w:cs="Calibri"/>
        </w:rPr>
      </w:pPr>
    </w:p>
    <w:p w:rsidR="0044300A" w:rsidRDefault="0044300A">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Утвержден</w:t>
      </w:r>
    </w:p>
    <w:p w:rsidR="0044300A" w:rsidRDefault="0044300A">
      <w:pPr>
        <w:widowControl w:val="0"/>
        <w:autoSpaceDE w:val="0"/>
        <w:autoSpaceDN w:val="0"/>
        <w:adjustRightInd w:val="0"/>
        <w:spacing w:after="0" w:line="240" w:lineRule="auto"/>
        <w:jc w:val="right"/>
        <w:rPr>
          <w:rFonts w:ascii="Calibri" w:hAnsi="Calibri" w:cs="Calibri"/>
        </w:rPr>
      </w:pPr>
      <w:r>
        <w:rPr>
          <w:rFonts w:ascii="Calibri" w:hAnsi="Calibri" w:cs="Calibri"/>
        </w:rPr>
        <w:t>распоряжением Правительства</w:t>
      </w:r>
    </w:p>
    <w:p w:rsidR="0044300A" w:rsidRDefault="0044300A">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Мордовия</w:t>
      </w:r>
    </w:p>
    <w:p w:rsidR="0044300A" w:rsidRDefault="0044300A">
      <w:pPr>
        <w:widowControl w:val="0"/>
        <w:autoSpaceDE w:val="0"/>
        <w:autoSpaceDN w:val="0"/>
        <w:adjustRightInd w:val="0"/>
        <w:spacing w:after="0" w:line="240" w:lineRule="auto"/>
        <w:jc w:val="right"/>
        <w:rPr>
          <w:rFonts w:ascii="Calibri" w:hAnsi="Calibri" w:cs="Calibri"/>
        </w:rPr>
      </w:pPr>
      <w:r>
        <w:rPr>
          <w:rFonts w:ascii="Calibri" w:hAnsi="Calibri" w:cs="Calibri"/>
        </w:rPr>
        <w:t>от 3 февраля 2014 г. N 56-Р</w:t>
      </w:r>
    </w:p>
    <w:p w:rsidR="0044300A" w:rsidRDefault="0044300A">
      <w:pPr>
        <w:widowControl w:val="0"/>
        <w:autoSpaceDE w:val="0"/>
        <w:autoSpaceDN w:val="0"/>
        <w:adjustRightInd w:val="0"/>
        <w:spacing w:after="0" w:line="240" w:lineRule="auto"/>
        <w:jc w:val="right"/>
        <w:rPr>
          <w:rFonts w:ascii="Calibri" w:hAnsi="Calibri" w:cs="Calibri"/>
        </w:rPr>
      </w:pPr>
    </w:p>
    <w:p w:rsidR="0044300A" w:rsidRDefault="0044300A">
      <w:pPr>
        <w:widowControl w:val="0"/>
        <w:autoSpaceDE w:val="0"/>
        <w:autoSpaceDN w:val="0"/>
        <w:adjustRightInd w:val="0"/>
        <w:spacing w:after="0" w:line="240" w:lineRule="auto"/>
        <w:jc w:val="center"/>
        <w:rPr>
          <w:rFonts w:ascii="Calibri" w:hAnsi="Calibri" w:cs="Calibri"/>
        </w:rPr>
      </w:pPr>
      <w:bookmarkStart w:id="2" w:name="Par28"/>
      <w:bookmarkEnd w:id="2"/>
      <w:r>
        <w:rPr>
          <w:rFonts w:ascii="Calibri" w:hAnsi="Calibri" w:cs="Calibri"/>
        </w:rPr>
        <w:t>ПЛАН</w:t>
      </w:r>
    </w:p>
    <w:p w:rsidR="0044300A" w:rsidRDefault="0044300A">
      <w:pPr>
        <w:widowControl w:val="0"/>
        <w:autoSpaceDE w:val="0"/>
        <w:autoSpaceDN w:val="0"/>
        <w:adjustRightInd w:val="0"/>
        <w:spacing w:after="0" w:line="240" w:lineRule="auto"/>
        <w:jc w:val="center"/>
        <w:rPr>
          <w:rFonts w:ascii="Calibri" w:hAnsi="Calibri" w:cs="Calibri"/>
        </w:rPr>
      </w:pPr>
    </w:p>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("ДОРОЖНАЯ КАРТА") ПО РАЗВИТИЮ</w:t>
      </w:r>
    </w:p>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КОНКУРЕНЦИИ В РЕСПУБЛИКЕ МОРДОВИЯ</w:t>
      </w:r>
    </w:p>
    <w:p w:rsidR="0044300A" w:rsidRDefault="0044300A">
      <w:pPr>
        <w:widowControl w:val="0"/>
        <w:autoSpaceDE w:val="0"/>
        <w:autoSpaceDN w:val="0"/>
        <w:adjustRightInd w:val="0"/>
        <w:spacing w:after="0" w:line="240" w:lineRule="auto"/>
        <w:jc w:val="center"/>
        <w:rPr>
          <w:rFonts w:ascii="Calibri" w:hAnsi="Calibri" w:cs="Calibri"/>
        </w:rPr>
      </w:pPr>
    </w:p>
    <w:p w:rsidR="0044300A" w:rsidRDefault="0044300A">
      <w:pPr>
        <w:widowControl w:val="0"/>
        <w:autoSpaceDE w:val="0"/>
        <w:autoSpaceDN w:val="0"/>
        <w:adjustRightInd w:val="0"/>
        <w:spacing w:after="0" w:line="240" w:lineRule="auto"/>
        <w:jc w:val="center"/>
        <w:outlineLvl w:val="1"/>
        <w:rPr>
          <w:rFonts w:ascii="Calibri" w:hAnsi="Calibri" w:cs="Calibri"/>
        </w:rPr>
      </w:pPr>
      <w:bookmarkStart w:id="3" w:name="Par33"/>
      <w:bookmarkEnd w:id="3"/>
      <w:r>
        <w:rPr>
          <w:rFonts w:ascii="Calibri" w:hAnsi="Calibri" w:cs="Calibri"/>
        </w:rPr>
        <w:t>I. Общее описание "дорожной карты"</w:t>
      </w:r>
    </w:p>
    <w:p w:rsidR="0044300A" w:rsidRDefault="0044300A">
      <w:pPr>
        <w:widowControl w:val="0"/>
        <w:autoSpaceDE w:val="0"/>
        <w:autoSpaceDN w:val="0"/>
        <w:adjustRightInd w:val="0"/>
        <w:spacing w:after="0" w:line="240" w:lineRule="auto"/>
        <w:jc w:val="center"/>
        <w:rPr>
          <w:rFonts w:ascii="Calibri" w:hAnsi="Calibri" w:cs="Calibri"/>
        </w:rPr>
      </w:pPr>
    </w:p>
    <w:p w:rsidR="0044300A" w:rsidRDefault="00443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Реализация Плана мероприятий ("дорожной карты") по развитию конкуренции в Республике Мордовия (далее - "дорожная карта") направлена на развитие конкурентной среды и предпринимательского климата на территории Республики Мордовия.</w:t>
      </w:r>
    </w:p>
    <w:p w:rsidR="0044300A" w:rsidRDefault="00443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"дорожной карты" являются:</w:t>
      </w:r>
    </w:p>
    <w:p w:rsidR="0044300A" w:rsidRDefault="00443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лучших практик развития конкуренции в субъектах Российской Федерации;</w:t>
      </w:r>
    </w:p>
    <w:p w:rsidR="0044300A" w:rsidRDefault="00443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Стандарта развития конкуренции;</w:t>
      </w:r>
    </w:p>
    <w:p w:rsidR="0044300A" w:rsidRDefault="00443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функций развития конкуренции в приоритеты деятельности исполнительных органов государственной власти;</w:t>
      </w:r>
    </w:p>
    <w:p w:rsidR="0044300A" w:rsidRDefault="00443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административных барьеров, в т.ч.:</w:t>
      </w:r>
    </w:p>
    <w:p w:rsidR="0044300A" w:rsidRDefault="00443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снижение среднего числа обращений представителей </w:t>
      </w:r>
      <w:proofErr w:type="gramStart"/>
      <w:r>
        <w:rPr>
          <w:rFonts w:ascii="Calibri" w:hAnsi="Calibri" w:cs="Calibri"/>
        </w:rPr>
        <w:t>бизнес-сообщества</w:t>
      </w:r>
      <w:proofErr w:type="gramEnd"/>
      <w:r>
        <w:rPr>
          <w:rFonts w:ascii="Calibri" w:hAnsi="Calibri" w:cs="Calibri"/>
        </w:rPr>
        <w:t xml:space="preserve"> в исполнительный орган государственной власти Республики Мордовия для получения одной государственной услуги, связанной со сферой предпринимательской деятельности, а также сокращение сроков предоставления государственных услуг;</w:t>
      </w:r>
    </w:p>
    <w:p w:rsidR="0044300A" w:rsidRDefault="00443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применения электронных технологий, направленных на упрощение взаимодействия участников рынка с регулирующими органами;</w:t>
      </w:r>
    </w:p>
    <w:p w:rsidR="0044300A" w:rsidRDefault="00443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информационной </w:t>
      </w:r>
      <w:proofErr w:type="gramStart"/>
      <w:r>
        <w:rPr>
          <w:rFonts w:ascii="Calibri" w:hAnsi="Calibri" w:cs="Calibri"/>
        </w:rPr>
        <w:t xml:space="preserve">прозрачности деятельности исполнительных органов </w:t>
      </w:r>
      <w:r>
        <w:rPr>
          <w:rFonts w:ascii="Calibri" w:hAnsi="Calibri" w:cs="Calibri"/>
        </w:rPr>
        <w:lastRenderedPageBreak/>
        <w:t>государственной власти Республики</w:t>
      </w:r>
      <w:proofErr w:type="gramEnd"/>
      <w:r>
        <w:rPr>
          <w:rFonts w:ascii="Calibri" w:hAnsi="Calibri" w:cs="Calibri"/>
        </w:rPr>
        <w:t xml:space="preserve"> Мордовия и органов местного самоуправления республики, включая публикацию основных процедур и результатов деятельности.</w:t>
      </w:r>
    </w:p>
    <w:p w:rsidR="0044300A" w:rsidRDefault="00443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"дорожной карте" определены первоочередные мероприятия по развитию конкуренции, в т.ч. организационно-методические мероприятия по внедрению Стандарта развития конкуренции, повышению информационной прозрачности деятельности исполнительных органов государственной власти, реализация которых будет способствовать развитию добросовестной конкуренции и созданию эффективной конкурентной среды на рынках товаров и услуг в республике.</w:t>
      </w:r>
    </w:p>
    <w:p w:rsidR="0044300A" w:rsidRDefault="0044300A">
      <w:pPr>
        <w:widowControl w:val="0"/>
        <w:autoSpaceDE w:val="0"/>
        <w:autoSpaceDN w:val="0"/>
        <w:adjustRightInd w:val="0"/>
        <w:spacing w:after="0" w:line="240" w:lineRule="auto"/>
        <w:ind w:firstLine="540"/>
        <w:jc w:val="both"/>
        <w:rPr>
          <w:rFonts w:ascii="Calibri" w:hAnsi="Calibri" w:cs="Calibri"/>
        </w:rPr>
      </w:pPr>
    </w:p>
    <w:p w:rsidR="0044300A" w:rsidRDefault="0044300A">
      <w:pPr>
        <w:widowControl w:val="0"/>
        <w:autoSpaceDE w:val="0"/>
        <w:autoSpaceDN w:val="0"/>
        <w:adjustRightInd w:val="0"/>
        <w:spacing w:after="0" w:line="240" w:lineRule="auto"/>
        <w:jc w:val="center"/>
        <w:outlineLvl w:val="1"/>
        <w:rPr>
          <w:rFonts w:ascii="Calibri" w:hAnsi="Calibri" w:cs="Calibri"/>
        </w:rPr>
      </w:pPr>
      <w:bookmarkStart w:id="4" w:name="Par46"/>
      <w:bookmarkEnd w:id="4"/>
      <w:r>
        <w:rPr>
          <w:rFonts w:ascii="Calibri" w:hAnsi="Calibri" w:cs="Calibri"/>
        </w:rPr>
        <w:t>II. План системных мероприятий по развитию</w:t>
      </w:r>
    </w:p>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конкуренции в Республике Мордовия</w:t>
      </w:r>
    </w:p>
    <w:p w:rsidR="0044300A" w:rsidRDefault="0044300A">
      <w:pPr>
        <w:widowControl w:val="0"/>
        <w:autoSpaceDE w:val="0"/>
        <w:autoSpaceDN w:val="0"/>
        <w:adjustRightInd w:val="0"/>
        <w:spacing w:after="0" w:line="240" w:lineRule="auto"/>
        <w:jc w:val="center"/>
        <w:rPr>
          <w:rFonts w:ascii="Calibri" w:hAnsi="Calibri" w:cs="Calibri"/>
        </w:rPr>
        <w:sectPr w:rsidR="0044300A" w:rsidSect="00D23C7C">
          <w:pgSz w:w="11906" w:h="16838"/>
          <w:pgMar w:top="1134" w:right="850" w:bottom="1134" w:left="1701" w:header="708" w:footer="708" w:gutter="0"/>
          <w:cols w:space="708"/>
          <w:docGrid w:linePitch="360"/>
        </w:sectPr>
      </w:pPr>
    </w:p>
    <w:p w:rsidR="0044300A" w:rsidRDefault="0044300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4"/>
        <w:gridCol w:w="3905"/>
        <w:gridCol w:w="2673"/>
        <w:gridCol w:w="2998"/>
      </w:tblGrid>
      <w:tr w:rsidR="0044300A">
        <w:tblPrEx>
          <w:tblCellMar>
            <w:top w:w="0" w:type="dxa"/>
            <w:bottom w:w="0" w:type="dxa"/>
          </w:tblCellMar>
        </w:tblPrEx>
        <w:trPr>
          <w:tblCellSpacing w:w="5" w:type="nil"/>
        </w:trPr>
        <w:tc>
          <w:tcPr>
            <w:tcW w:w="564"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905"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2673"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Срок реализации</w:t>
            </w:r>
          </w:p>
        </w:tc>
        <w:tc>
          <w:tcPr>
            <w:tcW w:w="2998"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Ответственные исполнители</w:t>
            </w:r>
          </w:p>
        </w:tc>
      </w:tr>
      <w:tr w:rsidR="0044300A">
        <w:tblPrEx>
          <w:tblCellMar>
            <w:top w:w="0" w:type="dxa"/>
            <w:bottom w:w="0" w:type="dxa"/>
          </w:tblCellMar>
        </w:tblPrEx>
        <w:trPr>
          <w:tblCellSpacing w:w="5" w:type="nil"/>
        </w:trPr>
        <w:tc>
          <w:tcPr>
            <w:tcW w:w="564"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05"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673"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98"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44300A">
        <w:tblPrEx>
          <w:tblCellMar>
            <w:top w:w="0" w:type="dxa"/>
            <w:bottom w:w="0" w:type="dxa"/>
          </w:tblCellMar>
        </w:tblPrEx>
        <w:trPr>
          <w:tblCellSpacing w:w="5" w:type="nil"/>
        </w:trPr>
        <w:tc>
          <w:tcPr>
            <w:tcW w:w="564"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905"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 xml:space="preserve">Подготовка предложений по проведению организационно-технических </w:t>
            </w:r>
            <w:proofErr w:type="gramStart"/>
            <w:r>
              <w:rPr>
                <w:rFonts w:ascii="Calibri" w:hAnsi="Calibri" w:cs="Calibri"/>
              </w:rPr>
              <w:t>процедур внедрения Стандарта развития конкуренции</w:t>
            </w:r>
            <w:proofErr w:type="gramEnd"/>
            <w:r>
              <w:rPr>
                <w:rFonts w:ascii="Calibri" w:hAnsi="Calibri" w:cs="Calibri"/>
              </w:rPr>
              <w:t xml:space="preserve"> в субъектах Российской Федерации применительно к условиям Республики Мордовия</w:t>
            </w:r>
          </w:p>
        </w:tc>
        <w:tc>
          <w:tcPr>
            <w:tcW w:w="2673"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в срок до 2 месяцев со дня вступления в силу нормативных актов на федеральном уровне</w:t>
            </w:r>
          </w:p>
        </w:tc>
        <w:tc>
          <w:tcPr>
            <w:tcW w:w="2998"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Минэкономики Республики Мордовия, исполнительные органы государственной власти Республики Мордовия, УФАС России по Республике Мордовия (по согласованию)</w:t>
            </w:r>
          </w:p>
        </w:tc>
      </w:tr>
      <w:tr w:rsidR="0044300A">
        <w:tblPrEx>
          <w:tblCellMar>
            <w:top w:w="0" w:type="dxa"/>
            <w:bottom w:w="0" w:type="dxa"/>
          </w:tblCellMar>
        </w:tblPrEx>
        <w:trPr>
          <w:tblCellSpacing w:w="5" w:type="nil"/>
        </w:trPr>
        <w:tc>
          <w:tcPr>
            <w:tcW w:w="564"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905"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Подготовка предложений по разработке проекта решения по утверждению Стандарта развития конкуренции в Республике Мордовия</w:t>
            </w:r>
          </w:p>
        </w:tc>
        <w:tc>
          <w:tcPr>
            <w:tcW w:w="2673"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в сроки, определенные Стандартом развития конкуренции</w:t>
            </w:r>
          </w:p>
        </w:tc>
        <w:tc>
          <w:tcPr>
            <w:tcW w:w="2998"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Минэкономики Республики Мордовия, исполнительные органы государственной власти Республики Мордовия, УФАС России по Республике Мордовия (по согласованию), ТПП Республики Мордовия (по согласованию), Совет предпринимателей при Главе Республики Мордовия (по согласованию), Мордовское региональное отделение Общероссийской общественной организации малого и среднего предпринимательства "ОПОРА России" (по согласованию), Общероссийская общественная организация "Деловая Россия" (по согласованию)</w:t>
            </w:r>
          </w:p>
        </w:tc>
      </w:tr>
      <w:tr w:rsidR="0044300A">
        <w:tblPrEx>
          <w:tblCellMar>
            <w:top w:w="0" w:type="dxa"/>
            <w:bottom w:w="0" w:type="dxa"/>
          </w:tblCellMar>
        </w:tblPrEx>
        <w:trPr>
          <w:tblCellSpacing w:w="5" w:type="nil"/>
        </w:trPr>
        <w:tc>
          <w:tcPr>
            <w:tcW w:w="564"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3905"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Включение функций по развитию конкуренции в приоритеты деятельности исполнительных органов государственной власти и их последующая реализация (по принадлежности)</w:t>
            </w:r>
          </w:p>
        </w:tc>
        <w:tc>
          <w:tcPr>
            <w:tcW w:w="2673"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до 1 апреля 2014 г.</w:t>
            </w:r>
          </w:p>
        </w:tc>
        <w:tc>
          <w:tcPr>
            <w:tcW w:w="2998"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proofErr w:type="gramStart"/>
            <w:r>
              <w:rPr>
                <w:rFonts w:ascii="Calibri" w:hAnsi="Calibri" w:cs="Calibri"/>
              </w:rPr>
              <w:t>Минпромнауки Республики Мордовия, Минсельхозпрод Республики Мордовия, Министерство торговли и предпринимательства Республики Мордовия, Минжилкомхоз Республики Мордовия, Минстрой Республики Мордовия, Министерство энергетики и тарифной политики Республики Мордовия, Госкомтранс Республики Мордовия, Мининформсвязи Республики Мордовия, Минздрав Республики Мордовия, Минобразование Республики Мордовия, Минлесхоз Республики Мордовия, Государственный комитет Республики Мордовия по организации торгов и ценовой политике, исполнительные органы государственной власти Республики Мордовия во взаимодействии с УФАС</w:t>
            </w:r>
            <w:proofErr w:type="gramEnd"/>
            <w:r>
              <w:rPr>
                <w:rFonts w:ascii="Calibri" w:hAnsi="Calibri" w:cs="Calibri"/>
              </w:rPr>
              <w:t xml:space="preserve"> России по Республике Мордовия</w:t>
            </w:r>
          </w:p>
        </w:tc>
      </w:tr>
      <w:tr w:rsidR="0044300A">
        <w:tblPrEx>
          <w:tblCellMar>
            <w:top w:w="0" w:type="dxa"/>
            <w:bottom w:w="0" w:type="dxa"/>
          </w:tblCellMar>
        </w:tblPrEx>
        <w:trPr>
          <w:tblCellSpacing w:w="5" w:type="nil"/>
        </w:trPr>
        <w:tc>
          <w:tcPr>
            <w:tcW w:w="564"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905"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и внесение на утверждение в Правительство Республики Мордовия планов по развитию конкуренции в курируемых сферах деятельности (с включением целевых показателей и </w:t>
            </w:r>
            <w:r>
              <w:rPr>
                <w:rFonts w:ascii="Calibri" w:hAnsi="Calibri" w:cs="Calibri"/>
              </w:rPr>
              <w:lastRenderedPageBreak/>
              <w:t>мероприятий по их достижению), по принадлежности, в т.ч. включение мероприятий по анализу показателей, характеризующих:</w:t>
            </w:r>
          </w:p>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а) динамику изменения конкурентной среды, ее сопоставление (количество участников, объемы товаров и оказываемых услуг, в т.ч. предоставленные организациями, расположенными за пределами республики, структура участников по формам собственности, география поставок товаров и услуг);</w:t>
            </w:r>
          </w:p>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б) анализ ценовых предложений;</w:t>
            </w:r>
          </w:p>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в) обеспечение реализации комплекса мер по повышению конкурентоспособности курируемых сфер деятельности, в т.ч. через мотивацию хозяйствующих субъектов (гранты и др.) к развитию новых форм и методов организации производства товаров (работ и услуг), по принадлежности;</w:t>
            </w:r>
          </w:p>
        </w:tc>
        <w:tc>
          <w:tcPr>
            <w:tcW w:w="2673"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до 1 мая 2014 г.</w:t>
            </w:r>
          </w:p>
        </w:tc>
        <w:tc>
          <w:tcPr>
            <w:tcW w:w="2998"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Минпромнауки Республики Мордовия, Минсельхозпрод Республики Мордовия, Министерство торговли и предпринимательства </w:t>
            </w:r>
            <w:r>
              <w:rPr>
                <w:rFonts w:ascii="Calibri" w:hAnsi="Calibri" w:cs="Calibri"/>
              </w:rPr>
              <w:lastRenderedPageBreak/>
              <w:t>Республики Мордовия, Минжилкомхоз Республики Мордовия, Минстрой Республики Мордовия, Министерство энергетики и тарифной политики Республики Мордовия, Госкомтранс Республики Мордовия, Мининформсвязи Республики Мордовия, Минздрав Республики Мордовия, Минобразование Республики Мордовия, Минлесхоз Республики Мордовия, Государственный комитет Республики Мордовия по организации торгов и ценовой политике, исполнительные органы государственной власти Республики Мордовия во взаимодействии с УФАС</w:t>
            </w:r>
            <w:proofErr w:type="gramEnd"/>
            <w:r>
              <w:rPr>
                <w:rFonts w:ascii="Calibri" w:hAnsi="Calibri" w:cs="Calibri"/>
              </w:rPr>
              <w:t xml:space="preserve"> России по Республике Мордовия</w:t>
            </w:r>
          </w:p>
        </w:tc>
      </w:tr>
      <w:tr w:rsidR="0044300A">
        <w:tblPrEx>
          <w:tblCellMar>
            <w:top w:w="0" w:type="dxa"/>
            <w:bottom w:w="0" w:type="dxa"/>
          </w:tblCellMar>
        </w:tblPrEx>
        <w:trPr>
          <w:tblCellSpacing w:w="5" w:type="nil"/>
        </w:trPr>
        <w:tc>
          <w:tcPr>
            <w:tcW w:w="564"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3905"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Реализация планов по развитию конкуренции в курируемых сферах деятельности</w:t>
            </w:r>
          </w:p>
        </w:tc>
        <w:tc>
          <w:tcPr>
            <w:tcW w:w="2673"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установленными сроками</w:t>
            </w:r>
          </w:p>
        </w:tc>
        <w:tc>
          <w:tcPr>
            <w:tcW w:w="2998"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Минпромнауки Республики Мордовия, Минсельхозпрод Республики Мордовия, Министерство торговли и предпринимательства Республики Мордовия, Минжилкомхоз Республики Мордовия, Минстрой Республики Мордовия, Министерство энергетики и </w:t>
            </w:r>
            <w:r>
              <w:rPr>
                <w:rFonts w:ascii="Calibri" w:hAnsi="Calibri" w:cs="Calibri"/>
              </w:rPr>
              <w:lastRenderedPageBreak/>
              <w:t>тарифной политики Республики Мордовия, Госкомтранс Республики Мордовия, Мининформсвязи Республики Мордовия, Минздрав Республики Мордовия, Минобразование Республики Мордовия, Минлесхоз Республики Мордовия, Государственный комитет Республики Мордовия по организации торгов и ценовой политике, исполнительные органы государственной власти Республики Мордовия УФАС России по Республике</w:t>
            </w:r>
            <w:proofErr w:type="gramEnd"/>
            <w:r>
              <w:rPr>
                <w:rFonts w:ascii="Calibri" w:hAnsi="Calibri" w:cs="Calibri"/>
              </w:rPr>
              <w:t xml:space="preserve"> Мордовия (по согласованию), ТПП Республики Мордовия (по согласованию), Совет предпринимателей при Главе Республики Мордовия (по согласованию), Мордовское региональное отделение Общероссийской общественной организации малого и среднего предпринимательства "ОПОРА России" (по согласованию), Общероссийская общественная организация "Деловая Россия" (по согласованию)</w:t>
            </w:r>
          </w:p>
        </w:tc>
      </w:tr>
      <w:tr w:rsidR="0044300A">
        <w:tblPrEx>
          <w:tblCellMar>
            <w:top w:w="0" w:type="dxa"/>
            <w:bottom w:w="0" w:type="dxa"/>
          </w:tblCellMar>
        </w:tblPrEx>
        <w:trPr>
          <w:tblCellSpacing w:w="5" w:type="nil"/>
        </w:trPr>
        <w:tc>
          <w:tcPr>
            <w:tcW w:w="564"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3905"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proofErr w:type="gramStart"/>
            <w:r>
              <w:rPr>
                <w:rFonts w:ascii="Calibri" w:hAnsi="Calibri" w:cs="Calibri"/>
              </w:rPr>
              <w:t>Создание экспертных советов при исполнительных органах государственной власти по реализации механизмов общественного контроля за деятельностью субъектов естественных монополий в рамках обеспечения обязательного учета мнения потребителей товаров и услуг при осуществлении тарифного регулирования, согласовании и утверждении инвестиционных программ субъектов естественных монополий, схем территориального планирования, генеральных планов поселений, с участием общественных объединений предпринимателей, в т.ч. по следующим сферам деятельности:</w:t>
            </w:r>
            <w:proofErr w:type="gramEnd"/>
          </w:p>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услуги по передаче электрической энергии;</w:t>
            </w:r>
          </w:p>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услуги по передаче тепловой энергии;</w:t>
            </w:r>
          </w:p>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 xml:space="preserve">водоснабжение и водоотведение с использованием централизованных систем, систем </w:t>
            </w:r>
            <w:proofErr w:type="gramStart"/>
            <w:r>
              <w:rPr>
                <w:rFonts w:ascii="Calibri" w:hAnsi="Calibri" w:cs="Calibri"/>
              </w:rPr>
              <w:t>коммунальной</w:t>
            </w:r>
            <w:proofErr w:type="gramEnd"/>
            <w:r>
              <w:rPr>
                <w:rFonts w:ascii="Calibri" w:hAnsi="Calibri" w:cs="Calibri"/>
              </w:rPr>
              <w:t xml:space="preserve"> инфраструктуры;</w:t>
            </w:r>
          </w:p>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железнодорожные перевозки;</w:t>
            </w:r>
          </w:p>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газоснабжение;</w:t>
            </w:r>
          </w:p>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услуги общедоступной электросвязи и общедоступной почтовой связи</w:t>
            </w:r>
          </w:p>
        </w:tc>
        <w:tc>
          <w:tcPr>
            <w:tcW w:w="2673"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в сроки, определенные Стандартом развития конкуренции</w:t>
            </w:r>
          </w:p>
        </w:tc>
        <w:tc>
          <w:tcPr>
            <w:tcW w:w="2998"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proofErr w:type="gramStart"/>
            <w:r>
              <w:rPr>
                <w:rFonts w:ascii="Calibri" w:hAnsi="Calibri" w:cs="Calibri"/>
              </w:rPr>
              <w:t>Минжилкомхоз Республики Мордовия, Министерство энергетики и тарифной политики Республики Мордовия, Мининформсвязи Республики Мордовия, Госкомтранс Республики Мордовия, УФАС России по Республике Мордовия (по согласованию), ТПП Республики Мордовия (по согласованию), Совет предпринимателей при Главе Республики Мордовия (по согласованию), Мордовское региональное отделение Общероссийской общественной организации малого и среднего предпринимательства "ОПОРА России" (по согласованию), Общероссийская общественная организация "Деловая Россия" (по согласованию)</w:t>
            </w:r>
            <w:proofErr w:type="gramEnd"/>
          </w:p>
        </w:tc>
      </w:tr>
      <w:tr w:rsidR="0044300A">
        <w:tblPrEx>
          <w:tblCellMar>
            <w:top w:w="0" w:type="dxa"/>
            <w:bottom w:w="0" w:type="dxa"/>
          </w:tblCellMar>
        </w:tblPrEx>
        <w:trPr>
          <w:tblCellSpacing w:w="5" w:type="nil"/>
        </w:trPr>
        <w:tc>
          <w:tcPr>
            <w:tcW w:w="564"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905"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 xml:space="preserve">Подготовка предложений по созданию и обеспечению деятельности коллегиального органа с участием представителей общественных организаций предпринимателей в рамках реализации задач по развитию </w:t>
            </w:r>
            <w:r>
              <w:rPr>
                <w:rFonts w:ascii="Calibri" w:hAnsi="Calibri" w:cs="Calibri"/>
              </w:rPr>
              <w:lastRenderedPageBreak/>
              <w:t>конкуренции</w:t>
            </w:r>
          </w:p>
        </w:tc>
        <w:tc>
          <w:tcPr>
            <w:tcW w:w="2673"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 сроки, определенные Стандартом развития конкуренции</w:t>
            </w:r>
          </w:p>
        </w:tc>
        <w:tc>
          <w:tcPr>
            <w:tcW w:w="2998"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 xml:space="preserve">Минэкономики Республики Мордовия, исполнительные органы государственной власти, Республики Мордовия УФАС России по Республике Мордовия (по </w:t>
            </w:r>
            <w:r>
              <w:rPr>
                <w:rFonts w:ascii="Calibri" w:hAnsi="Calibri" w:cs="Calibri"/>
              </w:rPr>
              <w:lastRenderedPageBreak/>
              <w:t>согласованию), ТПП Республики Мордовия (по согласованию), Совет предпринимателей при Главе Республики Мордовия (по согласованию), Мордовское региональное отделение Общероссийской общественной организации малого и среднего предпринимательства "ОПОРА России" (по согласованию), Общероссийская общественная организация "Деловая Россия" (по согласованию)</w:t>
            </w:r>
          </w:p>
        </w:tc>
      </w:tr>
      <w:tr w:rsidR="0044300A">
        <w:tblPrEx>
          <w:tblCellMar>
            <w:top w:w="0" w:type="dxa"/>
            <w:bottom w:w="0" w:type="dxa"/>
          </w:tblCellMar>
        </w:tblPrEx>
        <w:trPr>
          <w:tblCellSpacing w:w="5" w:type="nil"/>
        </w:trPr>
        <w:tc>
          <w:tcPr>
            <w:tcW w:w="564"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3905"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Размещение в СМИ и Интернет-ресурсах органов государственной власти Республики Мордовия информации:</w:t>
            </w:r>
          </w:p>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об упрощении деятельности предпринимателей в рамках антимонопольного регулирования;</w:t>
            </w:r>
          </w:p>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о фактах нарушения антимонопольного законодательства и мерах по их профилактике;</w:t>
            </w:r>
          </w:p>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 xml:space="preserve">о действующих механизмах общественного контроля за деятельностью субъектов естественных монополий (локального и регионального уровня), в т.ч. формах участия потребителей, в целях </w:t>
            </w:r>
            <w:proofErr w:type="gramStart"/>
            <w:r>
              <w:rPr>
                <w:rFonts w:ascii="Calibri" w:hAnsi="Calibri" w:cs="Calibri"/>
              </w:rPr>
              <w:t xml:space="preserve">обеспечения полноты учета мнений </w:t>
            </w:r>
            <w:r>
              <w:rPr>
                <w:rFonts w:ascii="Calibri" w:hAnsi="Calibri" w:cs="Calibri"/>
              </w:rPr>
              <w:lastRenderedPageBreak/>
              <w:t>заинтересованных сторон</w:t>
            </w:r>
            <w:proofErr w:type="gramEnd"/>
          </w:p>
        </w:tc>
        <w:tc>
          <w:tcPr>
            <w:tcW w:w="2673"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ежеквартально</w:t>
            </w:r>
          </w:p>
        </w:tc>
        <w:tc>
          <w:tcPr>
            <w:tcW w:w="2998"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Минпечати Республики Мордовия, исполнительные органы государственной власти Республики Мордовия во взаимодействии с УФАС России по Республике Мордовия, ТПП Республики Мордовия (по согласованию), Совет предпринимателей при Главе Республики Мордовия (по согласованию), Мордовское региональное отделение Общероссийской общественной организации малого и среднего предпринимательства "ОПОРА России" (по </w:t>
            </w:r>
            <w:r>
              <w:rPr>
                <w:rFonts w:ascii="Calibri" w:hAnsi="Calibri" w:cs="Calibri"/>
              </w:rPr>
              <w:lastRenderedPageBreak/>
              <w:t>согласованию), Общероссийская общественная организация "Деловая Россия" (по согласованию)</w:t>
            </w:r>
            <w:proofErr w:type="gramEnd"/>
          </w:p>
        </w:tc>
      </w:tr>
      <w:tr w:rsidR="0044300A">
        <w:tblPrEx>
          <w:tblCellMar>
            <w:top w:w="0" w:type="dxa"/>
            <w:bottom w:w="0" w:type="dxa"/>
          </w:tblCellMar>
        </w:tblPrEx>
        <w:trPr>
          <w:tblCellSpacing w:w="5" w:type="nil"/>
        </w:trPr>
        <w:tc>
          <w:tcPr>
            <w:tcW w:w="564"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3905"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Анализ прикладных методик оценки состояния и развития конкурентной среды на рынках товаров и услуг республики и подготовка предложений для практического использования в рамках внедрения Стандарта развития конкуренции в субъектах Российской Федерации применительно к условиям Республики Мордовия, в т.ч. по:</w:t>
            </w:r>
          </w:p>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методикам:</w:t>
            </w:r>
          </w:p>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 xml:space="preserve">отнесения рынков к перечню приоритетных, определения социально значимых рынков </w:t>
            </w:r>
            <w:hyperlink w:anchor="Par179" w:history="1">
              <w:r>
                <w:rPr>
                  <w:rFonts w:ascii="Calibri" w:hAnsi="Calibri" w:cs="Calibri"/>
                  <w:color w:val="0000FF"/>
                </w:rPr>
                <w:t>&lt;*&gt;</w:t>
              </w:r>
            </w:hyperlink>
            <w:r>
              <w:rPr>
                <w:rFonts w:ascii="Calibri" w:hAnsi="Calibri" w:cs="Calibri"/>
              </w:rPr>
              <w:t>;</w:t>
            </w:r>
          </w:p>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оценки состояния ценовой конкуренции, удовлетворенности потребителей качеством товаров и услуг на товарных рынках;</w:t>
            </w:r>
          </w:p>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определению наличия административных барьеров в предпринимательской деятельности субъектов</w:t>
            </w:r>
          </w:p>
        </w:tc>
        <w:tc>
          <w:tcPr>
            <w:tcW w:w="2673"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до 1 апреля 2014 г.</w:t>
            </w:r>
          </w:p>
        </w:tc>
        <w:tc>
          <w:tcPr>
            <w:tcW w:w="2998"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proofErr w:type="gramStart"/>
            <w:r>
              <w:rPr>
                <w:rFonts w:ascii="Calibri" w:hAnsi="Calibri" w:cs="Calibri"/>
              </w:rPr>
              <w:t>Минэкономики Республики Мордовия, Минпромнауки Республики Мордовия, ФГБОУ ВПО "МГУ им. Н.П.Огарева" (по согласованию), Саранский кооперативный институт АНО ВПО ЦС РФ "Российский университет кооперации" (по согласованию), УФАС России по Республике Мордовия (по согласованию), ТПП Республики Мордовия (по согласованию), Совет предпринимателей при Главе Республики Мордовия (по согласованию), Мордовское региональное отделение Общероссийской общественной организации малого и среднего предпринимательства "ОПОРА России" (по</w:t>
            </w:r>
            <w:proofErr w:type="gramEnd"/>
            <w:r>
              <w:rPr>
                <w:rFonts w:ascii="Calibri" w:hAnsi="Calibri" w:cs="Calibri"/>
              </w:rPr>
              <w:t xml:space="preserve"> согласованию), Общероссийская общественная организация "Деловая Россия" (по согласованию)</w:t>
            </w:r>
          </w:p>
        </w:tc>
      </w:tr>
      <w:tr w:rsidR="0044300A">
        <w:tblPrEx>
          <w:tblCellMar>
            <w:top w:w="0" w:type="dxa"/>
            <w:bottom w:w="0" w:type="dxa"/>
          </w:tblCellMar>
        </w:tblPrEx>
        <w:trPr>
          <w:tblCellSpacing w:w="5" w:type="nil"/>
        </w:trPr>
        <w:tc>
          <w:tcPr>
            <w:tcW w:w="564"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905"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 xml:space="preserve">Оценка состояния конкурентной среды </w:t>
            </w:r>
            <w:r>
              <w:rPr>
                <w:rFonts w:ascii="Calibri" w:hAnsi="Calibri" w:cs="Calibri"/>
              </w:rPr>
              <w:lastRenderedPageBreak/>
              <w:t>на региональных рынках товаров и услуг для подготовки предложений по Перечню приоритетных и социально значимых рынков для содействия развитию конкуренции в республике</w:t>
            </w:r>
          </w:p>
        </w:tc>
        <w:tc>
          <w:tcPr>
            <w:tcW w:w="2673"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соответствии с </w:t>
            </w:r>
            <w:r>
              <w:rPr>
                <w:rFonts w:ascii="Calibri" w:hAnsi="Calibri" w:cs="Calibri"/>
              </w:rPr>
              <w:lastRenderedPageBreak/>
              <w:t>утвержденным планом-графиком</w:t>
            </w:r>
          </w:p>
        </w:tc>
        <w:tc>
          <w:tcPr>
            <w:tcW w:w="2998"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Минэкономики Республики </w:t>
            </w:r>
            <w:r>
              <w:rPr>
                <w:rFonts w:ascii="Calibri" w:hAnsi="Calibri" w:cs="Calibri"/>
              </w:rPr>
              <w:lastRenderedPageBreak/>
              <w:t>Мордовия совместно с исполнительными органами государственной власти Республики Мордовия, во взаимодействии с УФАС России по Республике Мордовия, ГКУ Республики Мордовия "НЦСЭМ", общественными организациями предпринимателей</w:t>
            </w:r>
          </w:p>
        </w:tc>
      </w:tr>
      <w:tr w:rsidR="0044300A">
        <w:tblPrEx>
          <w:tblCellMar>
            <w:top w:w="0" w:type="dxa"/>
            <w:bottom w:w="0" w:type="dxa"/>
          </w:tblCellMar>
        </w:tblPrEx>
        <w:trPr>
          <w:tblCellSpacing w:w="5" w:type="nil"/>
        </w:trPr>
        <w:tc>
          <w:tcPr>
            <w:tcW w:w="564"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3905"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Проведение исследований потребительского рынка по основным критичным для Мордовии товарам с целью выявления изменения покупательского спроса на местную продукцию, анализа динамики в потреблении товаров населением и недобросовестной конкуренции</w:t>
            </w:r>
          </w:p>
        </w:tc>
        <w:tc>
          <w:tcPr>
            <w:tcW w:w="2673"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утвержденным планом-графиком</w:t>
            </w:r>
          </w:p>
        </w:tc>
        <w:tc>
          <w:tcPr>
            <w:tcW w:w="2998"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Минэкономики Республики Мордовия, ГКУ Республики Мордовия "НЦСЭМ" (по согласованию)</w:t>
            </w:r>
          </w:p>
        </w:tc>
      </w:tr>
      <w:tr w:rsidR="0044300A">
        <w:tblPrEx>
          <w:tblCellMar>
            <w:top w:w="0" w:type="dxa"/>
            <w:bottom w:w="0" w:type="dxa"/>
          </w:tblCellMar>
        </w:tblPrEx>
        <w:trPr>
          <w:tblCellSpacing w:w="5" w:type="nil"/>
        </w:trPr>
        <w:tc>
          <w:tcPr>
            <w:tcW w:w="564"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905"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Обеспечить проведение мониторинга:</w:t>
            </w:r>
          </w:p>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административных барьеров и оценки состояния конкурентной среды субъектами предпринимательской деятельности;</w:t>
            </w:r>
          </w:p>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об удовлетворенности потребителей качеством товаров и услуг на рынках товаров и услуг</w:t>
            </w:r>
          </w:p>
        </w:tc>
        <w:tc>
          <w:tcPr>
            <w:tcW w:w="2673"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утвержденным планом-графиком</w:t>
            </w:r>
          </w:p>
        </w:tc>
        <w:tc>
          <w:tcPr>
            <w:tcW w:w="2998"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Министерство торговли и предпринимательства Республики Мордовия, Минпромнауки Республики Мордовия, Управление Роспотребнадзора по Республике Мордовия (по согласованию), УФАС России по Республике Мордовия (по согласованию), Совет предпринимателей при Главе Республики Мордовия (по согласованию), Мордовское региональное отделение Общероссийской </w:t>
            </w:r>
            <w:r>
              <w:rPr>
                <w:rFonts w:ascii="Calibri" w:hAnsi="Calibri" w:cs="Calibri"/>
              </w:rPr>
              <w:lastRenderedPageBreak/>
              <w:t>общественной организации малого и среднего предпринимательства "ОПОРА России" (по согласованию), Общероссийская общественная организация "Деловая Россия" (по согласованию)</w:t>
            </w:r>
            <w:proofErr w:type="gramEnd"/>
          </w:p>
        </w:tc>
      </w:tr>
      <w:tr w:rsidR="0044300A">
        <w:tblPrEx>
          <w:tblCellMar>
            <w:top w:w="0" w:type="dxa"/>
            <w:bottom w:w="0" w:type="dxa"/>
          </w:tblCellMar>
        </w:tblPrEx>
        <w:trPr>
          <w:tblCellSpacing w:w="5" w:type="nil"/>
        </w:trPr>
        <w:tc>
          <w:tcPr>
            <w:tcW w:w="564"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3905"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 xml:space="preserve">Разработка и организация исполнения мероприятий по обеспечению общественного </w:t>
            </w:r>
            <w:proofErr w:type="gramStart"/>
            <w:r>
              <w:rPr>
                <w:rFonts w:ascii="Calibri" w:hAnsi="Calibri" w:cs="Calibri"/>
              </w:rPr>
              <w:t>контроля за</w:t>
            </w:r>
            <w:proofErr w:type="gramEnd"/>
            <w:r>
              <w:rPr>
                <w:rFonts w:ascii="Calibri" w:hAnsi="Calibri" w:cs="Calibri"/>
              </w:rPr>
              <w:t xml:space="preserve"> деятельностью субъектов естественных монополий</w:t>
            </w:r>
          </w:p>
        </w:tc>
        <w:tc>
          <w:tcPr>
            <w:tcW w:w="2673"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утвержденными планами-графиками реализации мероприятий</w:t>
            </w:r>
          </w:p>
        </w:tc>
        <w:tc>
          <w:tcPr>
            <w:tcW w:w="2998"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Министерство энергетики и тарифной политики Республики Мордовия, Минжилкомхоз Республики Мордовия, Мининформсвязи Республики Мордовия во взаимодействии с УФАС России по Республике Мордовия, Советом предпринимателей при Главе Республики Мордовия, Мордовским региональным отделением Общероссийской общественной организации малого и среднего предпринимательства "ОПОРА России", Общероссийской общественной организации "Деловая Россия"</w:t>
            </w:r>
          </w:p>
        </w:tc>
      </w:tr>
      <w:tr w:rsidR="0044300A">
        <w:tblPrEx>
          <w:tblCellMar>
            <w:top w:w="0" w:type="dxa"/>
            <w:bottom w:w="0" w:type="dxa"/>
          </w:tblCellMar>
        </w:tblPrEx>
        <w:trPr>
          <w:tblCellSpacing w:w="5" w:type="nil"/>
        </w:trPr>
        <w:tc>
          <w:tcPr>
            <w:tcW w:w="564"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905"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Оптимизация структуры государственного имущества, в т.ч. разработка и реализация мероприятий по использованию имущества ГУПов в процессе приватизации</w:t>
            </w:r>
          </w:p>
        </w:tc>
        <w:tc>
          <w:tcPr>
            <w:tcW w:w="2673"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планом-графиком</w:t>
            </w:r>
          </w:p>
        </w:tc>
        <w:tc>
          <w:tcPr>
            <w:tcW w:w="2998"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Госкомимущество Республики Мордовия</w:t>
            </w:r>
          </w:p>
        </w:tc>
      </w:tr>
      <w:tr w:rsidR="0044300A">
        <w:tblPrEx>
          <w:tblCellMar>
            <w:top w:w="0" w:type="dxa"/>
            <w:bottom w:w="0" w:type="dxa"/>
          </w:tblCellMar>
        </w:tblPrEx>
        <w:trPr>
          <w:tblCellSpacing w:w="5" w:type="nil"/>
        </w:trPr>
        <w:tc>
          <w:tcPr>
            <w:tcW w:w="564"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3905"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Подготовка предложений по созданию организующих структур (ассоциации, союзы, товарищества и т.д.) для консолидации проблем и противодействия недобросовестной конкуренции, а также наделению действующих функциями по развитию конкуренции</w:t>
            </w:r>
          </w:p>
        </w:tc>
        <w:tc>
          <w:tcPr>
            <w:tcW w:w="2673"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I полугодие 2014 г.</w:t>
            </w:r>
          </w:p>
        </w:tc>
        <w:tc>
          <w:tcPr>
            <w:tcW w:w="2998"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исполнительные органы государственной власти Республики Мордовия</w:t>
            </w:r>
          </w:p>
        </w:tc>
      </w:tr>
      <w:tr w:rsidR="0044300A">
        <w:tblPrEx>
          <w:tblCellMar>
            <w:top w:w="0" w:type="dxa"/>
            <w:bottom w:w="0" w:type="dxa"/>
          </w:tblCellMar>
        </w:tblPrEx>
        <w:trPr>
          <w:tblCellSpacing w:w="5" w:type="nil"/>
        </w:trPr>
        <w:tc>
          <w:tcPr>
            <w:tcW w:w="564"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3905"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Проведение семинаров, тематических и круглых столов для предприятий и организаций республики по актуальным вопросам развития конкуренции (по принадлежности)</w:t>
            </w:r>
          </w:p>
        </w:tc>
        <w:tc>
          <w:tcPr>
            <w:tcW w:w="2673"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утвержденным планом-графиком</w:t>
            </w:r>
          </w:p>
        </w:tc>
        <w:tc>
          <w:tcPr>
            <w:tcW w:w="2998"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исполнительные органы государственной власти Республики Мордовия, ТПП Республики Мордовия (по согласованию)</w:t>
            </w:r>
          </w:p>
        </w:tc>
      </w:tr>
      <w:tr w:rsidR="0044300A">
        <w:tblPrEx>
          <w:tblCellMar>
            <w:top w:w="0" w:type="dxa"/>
            <w:bottom w:w="0" w:type="dxa"/>
          </w:tblCellMar>
        </w:tblPrEx>
        <w:trPr>
          <w:tblCellSpacing w:w="5" w:type="nil"/>
        </w:trPr>
        <w:tc>
          <w:tcPr>
            <w:tcW w:w="564"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3905"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Проведение оценки регулирующего воздействия проектов нормативных правовых актов по:</w:t>
            </w:r>
          </w:p>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воздействию на состояние конкуренции, анализу действующих нормативных правовых актов с целью устранения избыточного государственного регулирования, в т.ч. избыточных функций, и их оптимизации</w:t>
            </w:r>
          </w:p>
        </w:tc>
        <w:tc>
          <w:tcPr>
            <w:tcW w:w="2673"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не более 10 дней на каждый проект нормативного правового акта</w:t>
            </w:r>
          </w:p>
        </w:tc>
        <w:tc>
          <w:tcPr>
            <w:tcW w:w="2998"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исполнительные органы государственной власти Республики Мордовия</w:t>
            </w:r>
          </w:p>
        </w:tc>
      </w:tr>
      <w:tr w:rsidR="0044300A">
        <w:tblPrEx>
          <w:tblCellMar>
            <w:top w:w="0" w:type="dxa"/>
            <w:bottom w:w="0" w:type="dxa"/>
          </w:tblCellMar>
        </w:tblPrEx>
        <w:trPr>
          <w:tblCellSpacing w:w="5" w:type="nil"/>
        </w:trPr>
        <w:tc>
          <w:tcPr>
            <w:tcW w:w="564" w:type="dxa"/>
            <w:vMerge w:val="restart"/>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3905" w:type="dxa"/>
            <w:tcBorders>
              <w:top w:val="single" w:sz="4" w:space="0" w:color="auto"/>
              <w:left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Информационное сопровождение внедрения системы оценки регулирующего воздействия:</w:t>
            </w:r>
          </w:p>
        </w:tc>
        <w:tc>
          <w:tcPr>
            <w:tcW w:w="2673" w:type="dxa"/>
            <w:tcBorders>
              <w:top w:val="single" w:sz="4" w:space="0" w:color="auto"/>
              <w:left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p>
        </w:tc>
        <w:tc>
          <w:tcPr>
            <w:tcW w:w="2998" w:type="dxa"/>
            <w:tcBorders>
              <w:top w:val="single" w:sz="4" w:space="0" w:color="auto"/>
              <w:left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p>
        </w:tc>
      </w:tr>
      <w:tr w:rsidR="0044300A">
        <w:tblPrEx>
          <w:tblCellMar>
            <w:top w:w="0" w:type="dxa"/>
            <w:bottom w:w="0" w:type="dxa"/>
          </w:tblCellMar>
        </w:tblPrEx>
        <w:trPr>
          <w:tblCellSpacing w:w="5" w:type="nil"/>
        </w:trPr>
        <w:tc>
          <w:tcPr>
            <w:tcW w:w="564" w:type="dxa"/>
            <w:vMerge/>
            <w:tcBorders>
              <w:left w:val="single" w:sz="4" w:space="0" w:color="auto"/>
              <w:right w:val="single" w:sz="4" w:space="0" w:color="auto"/>
            </w:tcBorders>
          </w:tcPr>
          <w:p w:rsidR="0044300A" w:rsidRDefault="0044300A">
            <w:pPr>
              <w:widowControl w:val="0"/>
              <w:autoSpaceDE w:val="0"/>
              <w:autoSpaceDN w:val="0"/>
              <w:adjustRightInd w:val="0"/>
              <w:spacing w:after="0" w:line="240" w:lineRule="auto"/>
              <w:jc w:val="both"/>
              <w:rPr>
                <w:rFonts w:ascii="Calibri" w:hAnsi="Calibri" w:cs="Calibri"/>
              </w:rPr>
            </w:pPr>
          </w:p>
        </w:tc>
        <w:tc>
          <w:tcPr>
            <w:tcW w:w="3905" w:type="dxa"/>
            <w:tcBorders>
              <w:left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разработка информационных материалов и публикация их в СМИ;</w:t>
            </w:r>
          </w:p>
        </w:tc>
        <w:tc>
          <w:tcPr>
            <w:tcW w:w="2673" w:type="dxa"/>
            <w:tcBorders>
              <w:left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Планом мероприятий</w:t>
            </w:r>
          </w:p>
        </w:tc>
        <w:tc>
          <w:tcPr>
            <w:tcW w:w="2998" w:type="dxa"/>
            <w:tcBorders>
              <w:left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Минпечати Республики Мордовия, исполнительные органы государственной власти Республики Мордовия</w:t>
            </w:r>
          </w:p>
        </w:tc>
      </w:tr>
      <w:tr w:rsidR="0044300A">
        <w:tblPrEx>
          <w:tblCellMar>
            <w:top w:w="0" w:type="dxa"/>
            <w:bottom w:w="0" w:type="dxa"/>
          </w:tblCellMar>
        </w:tblPrEx>
        <w:trPr>
          <w:tblCellSpacing w:w="5" w:type="nil"/>
        </w:trPr>
        <w:tc>
          <w:tcPr>
            <w:tcW w:w="564" w:type="dxa"/>
            <w:vMerge/>
            <w:tcBorders>
              <w:left w:val="single" w:sz="4" w:space="0" w:color="auto"/>
              <w:right w:val="single" w:sz="4" w:space="0" w:color="auto"/>
            </w:tcBorders>
          </w:tcPr>
          <w:p w:rsidR="0044300A" w:rsidRDefault="0044300A">
            <w:pPr>
              <w:widowControl w:val="0"/>
              <w:autoSpaceDE w:val="0"/>
              <w:autoSpaceDN w:val="0"/>
              <w:adjustRightInd w:val="0"/>
              <w:spacing w:after="0" w:line="240" w:lineRule="auto"/>
              <w:jc w:val="both"/>
              <w:rPr>
                <w:rFonts w:ascii="Calibri" w:hAnsi="Calibri" w:cs="Calibri"/>
              </w:rPr>
            </w:pPr>
          </w:p>
        </w:tc>
        <w:tc>
          <w:tcPr>
            <w:tcW w:w="3905" w:type="dxa"/>
            <w:tcBorders>
              <w:left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создание раздела на официальном сайте органов государственной власти Республики Мордовия в информационно-</w:t>
            </w:r>
            <w:r>
              <w:rPr>
                <w:rFonts w:ascii="Calibri" w:hAnsi="Calibri" w:cs="Calibri"/>
              </w:rPr>
              <w:lastRenderedPageBreak/>
              <w:t>телекоммуникационной сети Интернет для размещения информации о внедрении и проведении оценки регулирующего воздействия в Республике Мордовия;</w:t>
            </w:r>
          </w:p>
        </w:tc>
        <w:tc>
          <w:tcPr>
            <w:tcW w:w="2673" w:type="dxa"/>
            <w:tcBorders>
              <w:left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I полугодие 2014 г.</w:t>
            </w:r>
          </w:p>
        </w:tc>
        <w:tc>
          <w:tcPr>
            <w:tcW w:w="2998" w:type="dxa"/>
            <w:tcBorders>
              <w:left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Минпечати Республики Мордовия</w:t>
            </w:r>
          </w:p>
        </w:tc>
      </w:tr>
      <w:tr w:rsidR="0044300A">
        <w:tblPrEx>
          <w:tblCellMar>
            <w:top w:w="0" w:type="dxa"/>
            <w:bottom w:w="0" w:type="dxa"/>
          </w:tblCellMar>
        </w:tblPrEx>
        <w:trPr>
          <w:tblCellSpacing w:w="5" w:type="nil"/>
        </w:trPr>
        <w:tc>
          <w:tcPr>
            <w:tcW w:w="564" w:type="dxa"/>
            <w:vMerge/>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both"/>
              <w:rPr>
                <w:rFonts w:ascii="Calibri" w:hAnsi="Calibri" w:cs="Calibri"/>
              </w:rPr>
            </w:pPr>
          </w:p>
        </w:tc>
        <w:tc>
          <w:tcPr>
            <w:tcW w:w="3905" w:type="dxa"/>
            <w:tcBorders>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размещение информации о результатах проведения оценки регулирующего воздействия в Республике Мордовия на официальном сайте органов государственной власти Республики Мордовия</w:t>
            </w:r>
          </w:p>
        </w:tc>
        <w:tc>
          <w:tcPr>
            <w:tcW w:w="2673" w:type="dxa"/>
            <w:tcBorders>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не позднее 5 рабочих дней со дня подписания заключения о проведении оценки регулирующего воздействия</w:t>
            </w:r>
          </w:p>
        </w:tc>
        <w:tc>
          <w:tcPr>
            <w:tcW w:w="2998" w:type="dxa"/>
            <w:tcBorders>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Минпечати Республики Мордовия, исполнительные органы государственной власти Республики Мордовия</w:t>
            </w:r>
          </w:p>
        </w:tc>
      </w:tr>
      <w:tr w:rsidR="0044300A">
        <w:tblPrEx>
          <w:tblCellMar>
            <w:top w:w="0" w:type="dxa"/>
            <w:bottom w:w="0" w:type="dxa"/>
          </w:tblCellMar>
        </w:tblPrEx>
        <w:trPr>
          <w:tblCellSpacing w:w="5" w:type="nil"/>
        </w:trPr>
        <w:tc>
          <w:tcPr>
            <w:tcW w:w="564"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3905"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Обеспечение информационной открытости конкурентной среды через публикацию в средствах массовой информации и Интернет-ресурсах органов государственной власти Республики Мордовия основных показателей экономической деятельности региона, формируемых Мордовиястатом</w:t>
            </w:r>
          </w:p>
        </w:tc>
        <w:tc>
          <w:tcPr>
            <w:tcW w:w="2673"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соответствии с планом-графиком</w:t>
            </w:r>
          </w:p>
        </w:tc>
        <w:tc>
          <w:tcPr>
            <w:tcW w:w="2998"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Минпечати Республики Мордовия, исполнительные органы государственной власти Республики Мордовия, Мордовиястат (по согласованию)</w:t>
            </w:r>
          </w:p>
        </w:tc>
      </w:tr>
      <w:tr w:rsidR="0044300A">
        <w:tblPrEx>
          <w:tblCellMar>
            <w:top w:w="0" w:type="dxa"/>
            <w:bottom w:w="0" w:type="dxa"/>
          </w:tblCellMar>
        </w:tblPrEx>
        <w:trPr>
          <w:tblCellSpacing w:w="5" w:type="nil"/>
        </w:trPr>
        <w:tc>
          <w:tcPr>
            <w:tcW w:w="564"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905"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Размещение в СМИ и Интернет-ресурсах исполнительных органов государственной власти Республики Мордовия информации о защите прав потребителей, обеспечении качества и безопасности продовольственных товаров</w:t>
            </w:r>
          </w:p>
        </w:tc>
        <w:tc>
          <w:tcPr>
            <w:tcW w:w="2673"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в течение 3-х дней по каждому конкретному случаю</w:t>
            </w:r>
          </w:p>
        </w:tc>
        <w:tc>
          <w:tcPr>
            <w:tcW w:w="2998"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Минпечати Республики Мордовия, исполнительные органы государственной власти Республики Мордовия, ТПП Республики Мордовия (по согласованию)</w:t>
            </w:r>
          </w:p>
        </w:tc>
      </w:tr>
      <w:tr w:rsidR="0044300A">
        <w:tblPrEx>
          <w:tblCellMar>
            <w:top w:w="0" w:type="dxa"/>
            <w:bottom w:w="0" w:type="dxa"/>
          </w:tblCellMar>
        </w:tblPrEx>
        <w:trPr>
          <w:tblCellSpacing w:w="5" w:type="nil"/>
        </w:trPr>
        <w:tc>
          <w:tcPr>
            <w:tcW w:w="564"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3905"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Разработка предложений по актуализации Плана мероприятий ("дорожной карты") по развитию конкуренции в Республике Мордовия на очередной год</w:t>
            </w:r>
          </w:p>
        </w:tc>
        <w:tc>
          <w:tcPr>
            <w:tcW w:w="2673"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I квартал соответствующего года</w:t>
            </w:r>
          </w:p>
        </w:tc>
        <w:tc>
          <w:tcPr>
            <w:tcW w:w="2998"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 xml:space="preserve">Минэкономики Республики Мордовия, исполнительные органы государственной власти Республики Мордовия, УФАС России по Республике Мордовия (по </w:t>
            </w:r>
            <w:r>
              <w:rPr>
                <w:rFonts w:ascii="Calibri" w:hAnsi="Calibri" w:cs="Calibri"/>
              </w:rPr>
              <w:lastRenderedPageBreak/>
              <w:t>согласованию), ТПП Республики Мордовия (по согласованию), Совет предпринимателей при Главе Республики Мордовия (по согласованию), Мордовское региональное отделение Общероссийской общественной организации малого и среднего предпринимательства "ОПОРА России" (по согласованию), Общероссийская общественная организация "Деловая Россия" (по согласованию)</w:t>
            </w:r>
          </w:p>
        </w:tc>
      </w:tr>
      <w:tr w:rsidR="0044300A">
        <w:tblPrEx>
          <w:tblCellMar>
            <w:top w:w="0" w:type="dxa"/>
            <w:bottom w:w="0" w:type="dxa"/>
          </w:tblCellMar>
        </w:tblPrEx>
        <w:trPr>
          <w:tblCellSpacing w:w="5" w:type="nil"/>
        </w:trPr>
        <w:tc>
          <w:tcPr>
            <w:tcW w:w="564"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3905"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Обеспечение взаимодействия с Агентством стратегических инициатив по вопросам внедрения Стандарта развития конкуренции</w:t>
            </w:r>
          </w:p>
        </w:tc>
        <w:tc>
          <w:tcPr>
            <w:tcW w:w="2673"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в течение всего периода</w:t>
            </w:r>
          </w:p>
        </w:tc>
        <w:tc>
          <w:tcPr>
            <w:tcW w:w="2998"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Минэкономики Республики Мордовия</w:t>
            </w:r>
          </w:p>
        </w:tc>
      </w:tr>
      <w:tr w:rsidR="0044300A">
        <w:tblPrEx>
          <w:tblCellMar>
            <w:top w:w="0" w:type="dxa"/>
            <w:bottom w:w="0" w:type="dxa"/>
          </w:tblCellMar>
        </w:tblPrEx>
        <w:trPr>
          <w:tblCellSpacing w:w="5" w:type="nil"/>
        </w:trPr>
        <w:tc>
          <w:tcPr>
            <w:tcW w:w="564"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3905"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Организация межведомственного взаимодействия и координация деятельности органов власти, задействованных в реализации Плана мероприятий ("дорожной карты") по развитию конкуренции в Республике Мордовия. Обеспечение консультационно-методического сопровождения</w:t>
            </w:r>
          </w:p>
        </w:tc>
        <w:tc>
          <w:tcPr>
            <w:tcW w:w="2673"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jc w:val="center"/>
              <w:rPr>
                <w:rFonts w:ascii="Calibri" w:hAnsi="Calibri" w:cs="Calibri"/>
              </w:rPr>
            </w:pPr>
            <w:r>
              <w:rPr>
                <w:rFonts w:ascii="Calibri" w:hAnsi="Calibri" w:cs="Calibri"/>
              </w:rPr>
              <w:t>в течение всего периода реализации</w:t>
            </w:r>
          </w:p>
        </w:tc>
        <w:tc>
          <w:tcPr>
            <w:tcW w:w="2998" w:type="dxa"/>
            <w:tcBorders>
              <w:top w:val="single" w:sz="4" w:space="0" w:color="auto"/>
              <w:left w:val="single" w:sz="4" w:space="0" w:color="auto"/>
              <w:bottom w:val="single" w:sz="4" w:space="0" w:color="auto"/>
              <w:right w:val="single" w:sz="4" w:space="0" w:color="auto"/>
            </w:tcBorders>
          </w:tcPr>
          <w:p w:rsidR="0044300A" w:rsidRDefault="0044300A">
            <w:pPr>
              <w:widowControl w:val="0"/>
              <w:autoSpaceDE w:val="0"/>
              <w:autoSpaceDN w:val="0"/>
              <w:adjustRightInd w:val="0"/>
              <w:spacing w:after="0" w:line="240" w:lineRule="auto"/>
              <w:rPr>
                <w:rFonts w:ascii="Calibri" w:hAnsi="Calibri" w:cs="Calibri"/>
              </w:rPr>
            </w:pPr>
            <w:r>
              <w:rPr>
                <w:rFonts w:ascii="Calibri" w:hAnsi="Calibri" w:cs="Calibri"/>
              </w:rPr>
              <w:t>Минэкономики Республики Мордовия, УФАС России по Республике Мордовия (по согласованию), исполнительные органы государственной власти Республики Мордовия</w:t>
            </w:r>
          </w:p>
        </w:tc>
      </w:tr>
    </w:tbl>
    <w:p w:rsidR="0044300A" w:rsidRDefault="0044300A">
      <w:pPr>
        <w:widowControl w:val="0"/>
        <w:autoSpaceDE w:val="0"/>
        <w:autoSpaceDN w:val="0"/>
        <w:adjustRightInd w:val="0"/>
        <w:spacing w:after="0" w:line="240" w:lineRule="auto"/>
        <w:ind w:firstLine="540"/>
        <w:jc w:val="both"/>
        <w:rPr>
          <w:rFonts w:ascii="Calibri" w:hAnsi="Calibri" w:cs="Calibri"/>
        </w:rPr>
      </w:pPr>
    </w:p>
    <w:p w:rsidR="0044300A" w:rsidRDefault="004430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4300A" w:rsidRDefault="0044300A">
      <w:pPr>
        <w:widowControl w:val="0"/>
        <w:autoSpaceDE w:val="0"/>
        <w:autoSpaceDN w:val="0"/>
        <w:adjustRightInd w:val="0"/>
        <w:spacing w:after="0" w:line="240" w:lineRule="auto"/>
        <w:ind w:firstLine="540"/>
        <w:jc w:val="both"/>
        <w:rPr>
          <w:rFonts w:ascii="Calibri" w:hAnsi="Calibri" w:cs="Calibri"/>
        </w:rPr>
      </w:pPr>
      <w:bookmarkStart w:id="5" w:name="Par179"/>
      <w:bookmarkEnd w:id="5"/>
      <w:r>
        <w:rPr>
          <w:rFonts w:ascii="Calibri" w:hAnsi="Calibri" w:cs="Calibri"/>
        </w:rPr>
        <w:t>&lt;*&gt; - социально значимые рынки одновременно могут быть приоритетными</w:t>
      </w:r>
    </w:p>
    <w:p w:rsidR="0044300A" w:rsidRDefault="0044300A">
      <w:pPr>
        <w:widowControl w:val="0"/>
        <w:autoSpaceDE w:val="0"/>
        <w:autoSpaceDN w:val="0"/>
        <w:adjustRightInd w:val="0"/>
        <w:spacing w:after="0" w:line="240" w:lineRule="auto"/>
        <w:jc w:val="both"/>
        <w:rPr>
          <w:rFonts w:ascii="Calibri" w:hAnsi="Calibri" w:cs="Calibri"/>
        </w:rPr>
      </w:pPr>
    </w:p>
    <w:p w:rsidR="0044300A" w:rsidRDefault="0044300A">
      <w:pPr>
        <w:widowControl w:val="0"/>
        <w:autoSpaceDE w:val="0"/>
        <w:autoSpaceDN w:val="0"/>
        <w:adjustRightInd w:val="0"/>
        <w:spacing w:after="0" w:line="240" w:lineRule="auto"/>
        <w:jc w:val="both"/>
        <w:rPr>
          <w:rFonts w:ascii="Calibri" w:hAnsi="Calibri" w:cs="Calibri"/>
        </w:rPr>
      </w:pPr>
    </w:p>
    <w:p w:rsidR="0044300A" w:rsidRDefault="0044300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A40DC" w:rsidRDefault="00DA40DC">
      <w:bookmarkStart w:id="6" w:name="_GoBack"/>
      <w:bookmarkEnd w:id="6"/>
    </w:p>
    <w:sectPr w:rsidR="00DA40DC">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0A"/>
    <w:rsid w:val="0044300A"/>
    <w:rsid w:val="00DA4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2774</Words>
  <Characters>15815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Дражнюк О.В.</dc:creator>
  <cp:lastModifiedBy>Дражнюк О.В.</cp:lastModifiedBy>
  <cp:revision>1</cp:revision>
  <dcterms:created xsi:type="dcterms:W3CDTF">2014-06-20T06:05:00Z</dcterms:created>
  <dcterms:modified xsi:type="dcterms:W3CDTF">2014-06-20T06:06:00Z</dcterms:modified>
</cp:coreProperties>
</file>